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9BC9E" w14:textId="29DBF285" w:rsidR="0093558E" w:rsidRPr="0093558E" w:rsidRDefault="0093558E" w:rsidP="0093558E">
      <w:pPr>
        <w:jc w:val="center"/>
        <w:rPr>
          <w:b/>
          <w:bCs/>
          <w:sz w:val="28"/>
          <w:lang w:val="en-US"/>
        </w:rPr>
      </w:pPr>
      <w:r w:rsidRPr="0093558E">
        <w:rPr>
          <w:b/>
          <w:bCs/>
          <w:sz w:val="28"/>
          <w:lang w:val="en-US"/>
        </w:rPr>
        <w:t>Kính gửi: Các Nhà thầu</w:t>
      </w:r>
    </w:p>
    <w:p w14:paraId="1EB654D9" w14:textId="77777777" w:rsidR="0093558E" w:rsidRPr="0093558E" w:rsidRDefault="0093558E" w:rsidP="0093558E">
      <w:pPr>
        <w:jc w:val="center"/>
        <w:rPr>
          <w:sz w:val="28"/>
          <w:lang w:val="en-US"/>
        </w:rPr>
      </w:pPr>
    </w:p>
    <w:p w14:paraId="268E725C" w14:textId="77777777" w:rsidR="0093558E" w:rsidRDefault="0093558E" w:rsidP="008B72B4">
      <w:pPr>
        <w:rPr>
          <w:i/>
          <w:iCs/>
          <w:sz w:val="28"/>
          <w:lang w:val="en-US"/>
        </w:rPr>
      </w:pPr>
    </w:p>
    <w:p w14:paraId="61DE6437" w14:textId="22CA8E67" w:rsidR="0093558E" w:rsidRPr="0093558E" w:rsidRDefault="0093558E" w:rsidP="0093558E">
      <w:pPr>
        <w:jc w:val="both"/>
        <w:rPr>
          <w:sz w:val="28"/>
          <w:lang w:val="en-US"/>
        </w:rPr>
      </w:pPr>
      <w:r>
        <w:rPr>
          <w:sz w:val="28"/>
          <w:lang w:val="en-US"/>
        </w:rPr>
        <w:tab/>
        <w:t xml:space="preserve">Bên mời thầu kính đề nghị các nhà thầu cung cấp Bảng giá chào bán chi tiết các hạng mục trọn bộ của máy biến áp lực </w:t>
      </w:r>
      <w:r w:rsidRPr="00C613ED">
        <w:rPr>
          <w:b/>
          <w:bCs/>
          <w:sz w:val="28"/>
          <w:szCs w:val="28"/>
          <w:lang w:val="en-US"/>
        </w:rPr>
        <w:t>63MVA (115±9x1,78%/23(11) kV-(YNyn0-d11))</w:t>
      </w:r>
      <w:r>
        <w:rPr>
          <w:b/>
          <w:bCs/>
          <w:sz w:val="28"/>
          <w:szCs w:val="28"/>
          <w:lang w:val="en-US"/>
        </w:rPr>
        <w:t xml:space="preserve"> </w:t>
      </w:r>
      <w:r w:rsidRPr="0093558E">
        <w:rPr>
          <w:sz w:val="28"/>
          <w:szCs w:val="28"/>
          <w:lang w:val="en-US"/>
        </w:rPr>
        <w:t>theo mẫu đính kèm.</w:t>
      </w:r>
    </w:p>
    <w:p w14:paraId="37D27BE6" w14:textId="77777777" w:rsidR="0093558E" w:rsidRDefault="0093558E" w:rsidP="008B72B4">
      <w:pPr>
        <w:rPr>
          <w:i/>
          <w:iCs/>
          <w:sz w:val="28"/>
          <w:lang w:val="en-US"/>
        </w:rPr>
      </w:pPr>
    </w:p>
    <w:p w14:paraId="00300B2F" w14:textId="4FC5C0B0" w:rsidR="0093558E" w:rsidRPr="0093558E" w:rsidRDefault="0093558E" w:rsidP="008B72B4">
      <w:pPr>
        <w:rPr>
          <w:sz w:val="28"/>
          <w:lang w:val="en-US"/>
        </w:rPr>
      </w:pPr>
      <w:r>
        <w:rPr>
          <w:sz w:val="28"/>
          <w:lang w:val="en-US"/>
        </w:rPr>
        <w:t xml:space="preserve"> </w:t>
      </w:r>
    </w:p>
    <w:p w14:paraId="346D63F9" w14:textId="77777777" w:rsidR="0093558E" w:rsidRDefault="0093558E" w:rsidP="008B72B4">
      <w:pPr>
        <w:rPr>
          <w:i/>
          <w:iCs/>
          <w:sz w:val="28"/>
          <w:lang w:val="en-US"/>
        </w:rPr>
      </w:pPr>
    </w:p>
    <w:p w14:paraId="3498F409" w14:textId="77777777" w:rsidR="0093558E" w:rsidRDefault="0093558E" w:rsidP="008B72B4">
      <w:pPr>
        <w:rPr>
          <w:i/>
          <w:iCs/>
          <w:sz w:val="28"/>
          <w:lang w:val="en-US"/>
        </w:rPr>
      </w:pPr>
    </w:p>
    <w:p w14:paraId="4F2C7D29" w14:textId="77777777" w:rsidR="0093558E" w:rsidRDefault="0093558E" w:rsidP="008B72B4">
      <w:pPr>
        <w:rPr>
          <w:i/>
          <w:iCs/>
          <w:sz w:val="28"/>
          <w:lang w:val="en-US"/>
        </w:rPr>
      </w:pPr>
    </w:p>
    <w:p w14:paraId="0B6441A8" w14:textId="77777777" w:rsidR="0093558E" w:rsidRDefault="0093558E" w:rsidP="008B72B4">
      <w:pPr>
        <w:rPr>
          <w:i/>
          <w:iCs/>
          <w:sz w:val="28"/>
          <w:lang w:val="en-US"/>
        </w:rPr>
      </w:pPr>
    </w:p>
    <w:p w14:paraId="0DC51FA8" w14:textId="77777777" w:rsidR="0093558E" w:rsidRDefault="0093558E" w:rsidP="008B72B4">
      <w:pPr>
        <w:rPr>
          <w:i/>
          <w:iCs/>
          <w:sz w:val="28"/>
          <w:lang w:val="en-US"/>
        </w:rPr>
      </w:pPr>
    </w:p>
    <w:p w14:paraId="12BC2205" w14:textId="77777777" w:rsidR="0093558E" w:rsidRDefault="0093558E" w:rsidP="008B72B4">
      <w:pPr>
        <w:rPr>
          <w:i/>
          <w:iCs/>
          <w:sz w:val="28"/>
          <w:lang w:val="en-US"/>
        </w:rPr>
      </w:pPr>
    </w:p>
    <w:p w14:paraId="65F79243" w14:textId="77777777" w:rsidR="0093558E" w:rsidRDefault="0093558E" w:rsidP="008B72B4">
      <w:pPr>
        <w:rPr>
          <w:i/>
          <w:iCs/>
          <w:sz w:val="28"/>
          <w:lang w:val="en-US"/>
        </w:rPr>
      </w:pPr>
    </w:p>
    <w:p w14:paraId="1FC0C5D9" w14:textId="77777777" w:rsidR="0093558E" w:rsidRDefault="0093558E" w:rsidP="008B72B4">
      <w:pPr>
        <w:rPr>
          <w:i/>
          <w:iCs/>
          <w:sz w:val="28"/>
          <w:lang w:val="en-US"/>
        </w:rPr>
      </w:pPr>
    </w:p>
    <w:p w14:paraId="6B7F2EEC" w14:textId="77777777" w:rsidR="0093558E" w:rsidRDefault="0093558E" w:rsidP="008B72B4">
      <w:pPr>
        <w:rPr>
          <w:i/>
          <w:iCs/>
          <w:sz w:val="28"/>
          <w:lang w:val="en-US"/>
        </w:rPr>
      </w:pPr>
    </w:p>
    <w:p w14:paraId="433A1FC9" w14:textId="77777777" w:rsidR="0093558E" w:rsidRDefault="0093558E" w:rsidP="008B72B4">
      <w:pPr>
        <w:rPr>
          <w:i/>
          <w:iCs/>
          <w:sz w:val="28"/>
          <w:lang w:val="en-US"/>
        </w:rPr>
      </w:pPr>
    </w:p>
    <w:p w14:paraId="2CA39E28" w14:textId="77777777" w:rsidR="0093558E" w:rsidRDefault="0093558E" w:rsidP="008B72B4">
      <w:pPr>
        <w:rPr>
          <w:i/>
          <w:iCs/>
          <w:sz w:val="28"/>
          <w:lang w:val="en-US"/>
        </w:rPr>
      </w:pPr>
    </w:p>
    <w:p w14:paraId="74DECE2D" w14:textId="77777777" w:rsidR="0093558E" w:rsidRDefault="0093558E" w:rsidP="008B72B4">
      <w:pPr>
        <w:rPr>
          <w:i/>
          <w:iCs/>
          <w:sz w:val="28"/>
          <w:lang w:val="en-US"/>
        </w:rPr>
      </w:pPr>
    </w:p>
    <w:p w14:paraId="501DB2B3" w14:textId="77777777" w:rsidR="0093558E" w:rsidRDefault="0093558E" w:rsidP="008B72B4">
      <w:pPr>
        <w:rPr>
          <w:i/>
          <w:iCs/>
          <w:sz w:val="28"/>
          <w:lang w:val="en-US"/>
        </w:rPr>
      </w:pPr>
    </w:p>
    <w:p w14:paraId="7E55EEC1" w14:textId="77777777" w:rsidR="0093558E" w:rsidRDefault="0093558E" w:rsidP="008B72B4">
      <w:pPr>
        <w:rPr>
          <w:i/>
          <w:iCs/>
          <w:sz w:val="28"/>
          <w:lang w:val="en-US"/>
        </w:rPr>
      </w:pPr>
    </w:p>
    <w:p w14:paraId="68A8D6A7" w14:textId="77777777" w:rsidR="0093558E" w:rsidRDefault="0093558E" w:rsidP="008B72B4">
      <w:pPr>
        <w:rPr>
          <w:i/>
          <w:iCs/>
          <w:sz w:val="28"/>
          <w:lang w:val="en-US"/>
        </w:rPr>
      </w:pPr>
    </w:p>
    <w:p w14:paraId="17A1A582" w14:textId="77777777" w:rsidR="0093558E" w:rsidRDefault="0093558E" w:rsidP="008B72B4">
      <w:pPr>
        <w:rPr>
          <w:i/>
          <w:iCs/>
          <w:sz w:val="28"/>
          <w:lang w:val="en-US"/>
        </w:rPr>
      </w:pPr>
    </w:p>
    <w:p w14:paraId="3E08DB50" w14:textId="77777777" w:rsidR="0093558E" w:rsidRDefault="0093558E" w:rsidP="008B72B4">
      <w:pPr>
        <w:rPr>
          <w:i/>
          <w:iCs/>
          <w:sz w:val="28"/>
          <w:lang w:val="en-US"/>
        </w:rPr>
      </w:pPr>
    </w:p>
    <w:p w14:paraId="433AE784" w14:textId="77777777" w:rsidR="0093558E" w:rsidRDefault="0093558E" w:rsidP="008B72B4">
      <w:pPr>
        <w:rPr>
          <w:i/>
          <w:iCs/>
          <w:sz w:val="28"/>
          <w:lang w:val="en-US"/>
        </w:rPr>
      </w:pPr>
    </w:p>
    <w:p w14:paraId="6E9343F3" w14:textId="77777777" w:rsidR="0093558E" w:rsidRDefault="0093558E" w:rsidP="008B72B4">
      <w:pPr>
        <w:rPr>
          <w:i/>
          <w:iCs/>
          <w:sz w:val="28"/>
          <w:lang w:val="en-US"/>
        </w:rPr>
      </w:pPr>
    </w:p>
    <w:p w14:paraId="540B954C" w14:textId="77777777" w:rsidR="0093558E" w:rsidRDefault="0093558E" w:rsidP="008B72B4">
      <w:pPr>
        <w:rPr>
          <w:i/>
          <w:iCs/>
          <w:sz w:val="28"/>
          <w:lang w:val="en-US"/>
        </w:rPr>
      </w:pPr>
    </w:p>
    <w:p w14:paraId="44632D4C" w14:textId="77777777" w:rsidR="0093558E" w:rsidRDefault="0093558E" w:rsidP="008B72B4">
      <w:pPr>
        <w:rPr>
          <w:i/>
          <w:iCs/>
          <w:sz w:val="28"/>
          <w:lang w:val="en-US"/>
        </w:rPr>
      </w:pPr>
    </w:p>
    <w:p w14:paraId="0AC957AA" w14:textId="77777777" w:rsidR="0093558E" w:rsidRDefault="0093558E" w:rsidP="008B72B4">
      <w:pPr>
        <w:rPr>
          <w:i/>
          <w:iCs/>
          <w:sz w:val="28"/>
          <w:lang w:val="en-US"/>
        </w:rPr>
      </w:pPr>
    </w:p>
    <w:p w14:paraId="2C1FF2DF" w14:textId="77777777" w:rsidR="0093558E" w:rsidRDefault="0093558E" w:rsidP="008B72B4">
      <w:pPr>
        <w:rPr>
          <w:i/>
          <w:iCs/>
          <w:sz w:val="28"/>
          <w:lang w:val="en-US"/>
        </w:rPr>
      </w:pPr>
    </w:p>
    <w:p w14:paraId="1F74AE28" w14:textId="77777777" w:rsidR="0093558E" w:rsidRDefault="0093558E" w:rsidP="008B72B4">
      <w:pPr>
        <w:rPr>
          <w:i/>
          <w:iCs/>
          <w:sz w:val="28"/>
          <w:lang w:val="en-US"/>
        </w:rPr>
      </w:pPr>
    </w:p>
    <w:p w14:paraId="64195B13" w14:textId="77777777" w:rsidR="0093558E" w:rsidRDefault="0093558E" w:rsidP="008B72B4">
      <w:pPr>
        <w:rPr>
          <w:i/>
          <w:iCs/>
          <w:sz w:val="28"/>
          <w:lang w:val="en-US"/>
        </w:rPr>
      </w:pPr>
    </w:p>
    <w:p w14:paraId="79634790" w14:textId="77777777" w:rsidR="0093558E" w:rsidRDefault="0093558E" w:rsidP="008B72B4">
      <w:pPr>
        <w:rPr>
          <w:i/>
          <w:iCs/>
          <w:sz w:val="28"/>
          <w:lang w:val="en-US"/>
        </w:rPr>
      </w:pPr>
    </w:p>
    <w:p w14:paraId="2B56C4AA" w14:textId="77777777" w:rsidR="0093558E" w:rsidRDefault="0093558E" w:rsidP="008B72B4">
      <w:pPr>
        <w:rPr>
          <w:i/>
          <w:iCs/>
          <w:sz w:val="28"/>
          <w:lang w:val="en-US"/>
        </w:rPr>
      </w:pPr>
    </w:p>
    <w:p w14:paraId="79ABD075" w14:textId="77777777" w:rsidR="0093558E" w:rsidRDefault="0093558E" w:rsidP="008B72B4">
      <w:pPr>
        <w:rPr>
          <w:i/>
          <w:iCs/>
          <w:sz w:val="28"/>
          <w:lang w:val="en-US"/>
        </w:rPr>
      </w:pPr>
    </w:p>
    <w:p w14:paraId="0EBA5FEF" w14:textId="77777777" w:rsidR="0093558E" w:rsidRDefault="0093558E" w:rsidP="008B72B4">
      <w:pPr>
        <w:rPr>
          <w:i/>
          <w:iCs/>
          <w:sz w:val="28"/>
          <w:lang w:val="en-US"/>
        </w:rPr>
      </w:pPr>
    </w:p>
    <w:p w14:paraId="3A0CB808" w14:textId="77777777" w:rsidR="0093558E" w:rsidRDefault="0093558E" w:rsidP="008B72B4">
      <w:pPr>
        <w:rPr>
          <w:i/>
          <w:iCs/>
          <w:sz w:val="28"/>
          <w:lang w:val="en-US"/>
        </w:rPr>
      </w:pPr>
    </w:p>
    <w:p w14:paraId="4402EF04" w14:textId="77777777" w:rsidR="0093558E" w:rsidRDefault="0093558E" w:rsidP="008B72B4">
      <w:pPr>
        <w:rPr>
          <w:i/>
          <w:iCs/>
          <w:sz w:val="28"/>
          <w:lang w:val="en-US"/>
        </w:rPr>
      </w:pPr>
    </w:p>
    <w:p w14:paraId="514BCBB8" w14:textId="77777777" w:rsidR="0093558E" w:rsidRDefault="0093558E" w:rsidP="008B72B4">
      <w:pPr>
        <w:rPr>
          <w:i/>
          <w:iCs/>
          <w:sz w:val="28"/>
          <w:lang w:val="en-US"/>
        </w:rPr>
      </w:pPr>
    </w:p>
    <w:p w14:paraId="7878E812" w14:textId="77777777" w:rsidR="0093558E" w:rsidRDefault="0093558E" w:rsidP="008B72B4">
      <w:pPr>
        <w:rPr>
          <w:i/>
          <w:iCs/>
          <w:sz w:val="28"/>
          <w:lang w:val="en-US"/>
        </w:rPr>
      </w:pPr>
    </w:p>
    <w:p w14:paraId="5531F8DB" w14:textId="12483DD6" w:rsidR="008B72B4" w:rsidRPr="00FD0DF8" w:rsidRDefault="008B72B4" w:rsidP="008B72B4">
      <w:pPr>
        <w:rPr>
          <w:i/>
          <w:iCs/>
          <w:sz w:val="28"/>
        </w:rPr>
      </w:pPr>
      <w:r w:rsidRPr="00FD0DF8">
        <w:rPr>
          <w:i/>
          <w:iCs/>
          <w:sz w:val="28"/>
        </w:rPr>
        <w:lastRenderedPageBreak/>
        <w:t xml:space="preserve">Bổ sung mẫu </w:t>
      </w:r>
      <w:r w:rsidRPr="00FD0DF8">
        <w:rPr>
          <w:i/>
          <w:iCs/>
          <w:sz w:val="28"/>
          <w:lang w:val="es-ES"/>
        </w:rPr>
        <w:t>chào giá</w:t>
      </w:r>
      <w:r w:rsidRPr="00FD0DF8">
        <w:rPr>
          <w:i/>
          <w:iCs/>
          <w:sz w:val="28"/>
        </w:rPr>
        <w:t>:</w:t>
      </w:r>
    </w:p>
    <w:p w14:paraId="11D37874" w14:textId="77777777" w:rsidR="008B72B4" w:rsidRPr="00FD0DF8" w:rsidRDefault="008B72B4" w:rsidP="008B72B4">
      <w:pPr>
        <w:spacing w:before="40" w:after="40"/>
        <w:jc w:val="right"/>
        <w:rPr>
          <w:sz w:val="26"/>
          <w:szCs w:val="26"/>
          <w:lang w:val="es-ES"/>
        </w:rPr>
      </w:pPr>
      <w:r w:rsidRPr="00FD0DF8">
        <w:rPr>
          <w:sz w:val="26"/>
          <w:szCs w:val="26"/>
          <w:lang w:val="es-ES"/>
        </w:rPr>
        <w:t>___, ngày ____ tháng ____ năm ____</w:t>
      </w:r>
    </w:p>
    <w:p w14:paraId="78C0C3CB" w14:textId="77777777" w:rsidR="008B72B4" w:rsidRPr="00FD0DF8" w:rsidRDefault="008B72B4" w:rsidP="008B72B4">
      <w:pPr>
        <w:spacing w:before="40" w:after="40"/>
        <w:jc w:val="center"/>
        <w:rPr>
          <w:sz w:val="26"/>
          <w:szCs w:val="26"/>
        </w:rPr>
      </w:pPr>
    </w:p>
    <w:p w14:paraId="295480BB" w14:textId="549C2665" w:rsidR="00C613ED" w:rsidRPr="002737AE" w:rsidRDefault="008B72B4" w:rsidP="00C613ED">
      <w:pPr>
        <w:tabs>
          <w:tab w:val="right" w:pos="9000"/>
        </w:tabs>
        <w:spacing w:before="120" w:after="120" w:line="276" w:lineRule="auto"/>
        <w:jc w:val="center"/>
        <w:rPr>
          <w:b/>
          <w:bCs/>
          <w:sz w:val="28"/>
          <w:szCs w:val="28"/>
        </w:rPr>
      </w:pPr>
      <w:r w:rsidRPr="00FD0DF8">
        <w:rPr>
          <w:b/>
          <w:bCs/>
          <w:sz w:val="28"/>
          <w:szCs w:val="28"/>
        </w:rPr>
        <w:t xml:space="preserve">Bảng giá Nhà thầu chào </w:t>
      </w:r>
      <w:r w:rsidRPr="002737AE">
        <w:rPr>
          <w:b/>
          <w:bCs/>
          <w:sz w:val="28"/>
          <w:szCs w:val="28"/>
        </w:rPr>
        <w:t>bán</w:t>
      </w:r>
      <w:r w:rsidRPr="00FD0DF8">
        <w:rPr>
          <w:b/>
          <w:bCs/>
          <w:sz w:val="28"/>
          <w:szCs w:val="28"/>
        </w:rPr>
        <w:t xml:space="preserve"> </w:t>
      </w:r>
      <w:r w:rsidRPr="002737AE">
        <w:rPr>
          <w:b/>
          <w:bCs/>
          <w:sz w:val="28"/>
          <w:szCs w:val="28"/>
        </w:rPr>
        <w:t>chi ti</w:t>
      </w:r>
      <w:r w:rsidR="00C613ED" w:rsidRPr="002737AE">
        <w:rPr>
          <w:b/>
          <w:bCs/>
          <w:sz w:val="28"/>
          <w:szCs w:val="28"/>
        </w:rPr>
        <w:t xml:space="preserve">ết </w:t>
      </w:r>
      <w:r w:rsidR="0093558E" w:rsidRPr="002737AE">
        <w:rPr>
          <w:b/>
          <w:bCs/>
          <w:sz w:val="28"/>
          <w:szCs w:val="28"/>
        </w:rPr>
        <w:t>các hạng</w:t>
      </w:r>
      <w:r w:rsidR="00C613ED" w:rsidRPr="002737AE">
        <w:rPr>
          <w:b/>
          <w:bCs/>
          <w:sz w:val="28"/>
          <w:szCs w:val="28"/>
        </w:rPr>
        <w:t xml:space="preserve"> mục </w:t>
      </w:r>
    </w:p>
    <w:p w14:paraId="68D65401" w14:textId="0E070B05" w:rsidR="00C613ED" w:rsidRPr="002737AE" w:rsidRDefault="00622EFD" w:rsidP="00C613ED">
      <w:pPr>
        <w:tabs>
          <w:tab w:val="right" w:pos="9000"/>
        </w:tabs>
        <w:spacing w:before="120" w:after="120" w:line="276" w:lineRule="auto"/>
        <w:jc w:val="center"/>
        <w:rPr>
          <w:b/>
          <w:bCs/>
          <w:sz w:val="28"/>
          <w:szCs w:val="28"/>
        </w:rPr>
      </w:pPr>
      <w:r w:rsidRPr="002737AE">
        <w:rPr>
          <w:b/>
          <w:bCs/>
          <w:sz w:val="28"/>
          <w:szCs w:val="28"/>
        </w:rPr>
        <w:t>trọn bộ của m</w:t>
      </w:r>
      <w:r w:rsidR="00C613ED" w:rsidRPr="002737AE">
        <w:rPr>
          <w:b/>
          <w:bCs/>
          <w:sz w:val="28"/>
          <w:szCs w:val="28"/>
        </w:rPr>
        <w:t>áy biến áp lực 63MVA (115±9x1,78%/23(11) kV-(YNyn0-d11))</w:t>
      </w:r>
    </w:p>
    <w:p w14:paraId="0596F3B8" w14:textId="6258197A" w:rsidR="008B72B4" w:rsidRPr="00FD0DF8" w:rsidRDefault="008B72B4" w:rsidP="008B72B4">
      <w:pPr>
        <w:tabs>
          <w:tab w:val="right" w:pos="9000"/>
        </w:tabs>
        <w:spacing w:before="120" w:after="120" w:line="276" w:lineRule="auto"/>
        <w:rPr>
          <w:i/>
          <w:sz w:val="28"/>
          <w:szCs w:val="28"/>
        </w:rPr>
      </w:pPr>
      <w:r w:rsidRPr="00FD0DF8">
        <w:rPr>
          <w:sz w:val="28"/>
          <w:szCs w:val="28"/>
        </w:rPr>
        <w:t xml:space="preserve">Ngày: </w:t>
      </w:r>
      <w:r w:rsidRPr="00FD0DF8">
        <w:rPr>
          <w:i/>
          <w:sz w:val="28"/>
          <w:szCs w:val="28"/>
        </w:rPr>
        <w:t>[ghi ngày tháng năm ký xác nhận]</w:t>
      </w:r>
    </w:p>
    <w:p w14:paraId="0B108B73" w14:textId="77777777" w:rsidR="008B72B4" w:rsidRPr="00FD0DF8" w:rsidRDefault="008B72B4" w:rsidP="008B72B4">
      <w:pPr>
        <w:tabs>
          <w:tab w:val="right" w:pos="9000"/>
        </w:tabs>
        <w:spacing w:before="120" w:after="120" w:line="276" w:lineRule="auto"/>
        <w:rPr>
          <w:i/>
          <w:sz w:val="28"/>
          <w:szCs w:val="28"/>
        </w:rPr>
      </w:pPr>
      <w:r w:rsidRPr="00FD0DF8">
        <w:rPr>
          <w:sz w:val="28"/>
          <w:szCs w:val="28"/>
        </w:rPr>
        <w:t xml:space="preserve">Tên gói thầu: </w:t>
      </w:r>
      <w:r w:rsidRPr="00FD0DF8">
        <w:rPr>
          <w:i/>
          <w:sz w:val="28"/>
          <w:szCs w:val="28"/>
        </w:rPr>
        <w:t>[ghi tên gói thầu theo thông báo mời thầu]</w:t>
      </w:r>
    </w:p>
    <w:p w14:paraId="14C277B2" w14:textId="77777777" w:rsidR="008B72B4" w:rsidRPr="00FD0DF8" w:rsidRDefault="008B72B4" w:rsidP="008B72B4">
      <w:pPr>
        <w:tabs>
          <w:tab w:val="right" w:pos="9000"/>
        </w:tabs>
        <w:spacing w:before="120" w:after="120" w:line="276" w:lineRule="auto"/>
        <w:rPr>
          <w:i/>
          <w:sz w:val="28"/>
          <w:szCs w:val="28"/>
        </w:rPr>
      </w:pPr>
      <w:r w:rsidRPr="00FD0DF8">
        <w:rPr>
          <w:sz w:val="28"/>
          <w:szCs w:val="28"/>
        </w:rPr>
        <w:t xml:space="preserve">Tên dự án: </w:t>
      </w:r>
      <w:r w:rsidRPr="00FD0DF8">
        <w:rPr>
          <w:i/>
          <w:sz w:val="28"/>
          <w:szCs w:val="28"/>
        </w:rPr>
        <w:t>[ghi tên dự án]</w:t>
      </w:r>
    </w:p>
    <w:p w14:paraId="0376B4FE" w14:textId="77777777" w:rsidR="008B72B4" w:rsidRPr="00FD0DF8" w:rsidRDefault="008B72B4" w:rsidP="008B72B4">
      <w:pPr>
        <w:tabs>
          <w:tab w:val="right" w:pos="9000"/>
        </w:tabs>
        <w:spacing w:before="120" w:after="120" w:line="276" w:lineRule="auto"/>
        <w:rPr>
          <w:sz w:val="28"/>
          <w:szCs w:val="28"/>
        </w:rPr>
      </w:pPr>
      <w:r w:rsidRPr="00FD0DF8">
        <w:rPr>
          <w:sz w:val="28"/>
          <w:szCs w:val="28"/>
        </w:rPr>
        <w:t xml:space="preserve">Thông báo mời thầu số: </w:t>
      </w:r>
      <w:r w:rsidRPr="00FD0DF8">
        <w:rPr>
          <w:i/>
          <w:sz w:val="28"/>
          <w:szCs w:val="28"/>
        </w:rPr>
        <w:t>[ghi số trích yếu của thông báo mời thầu]</w:t>
      </w:r>
    </w:p>
    <w:p w14:paraId="7C0A3921" w14:textId="77777777" w:rsidR="008B72B4" w:rsidRPr="00FD0DF8" w:rsidRDefault="008B72B4" w:rsidP="008B72B4">
      <w:pPr>
        <w:spacing w:before="120" w:after="120" w:line="276" w:lineRule="auto"/>
        <w:jc w:val="center"/>
        <w:rPr>
          <w:b/>
          <w:i/>
          <w:sz w:val="28"/>
          <w:szCs w:val="28"/>
        </w:rPr>
      </w:pPr>
      <w:r w:rsidRPr="00FD0DF8">
        <w:rPr>
          <w:sz w:val="28"/>
          <w:szCs w:val="28"/>
        </w:rPr>
        <w:t xml:space="preserve">Kính gửi: </w:t>
      </w:r>
      <w:r w:rsidRPr="00FD0DF8">
        <w:rPr>
          <w:i/>
          <w:sz w:val="28"/>
          <w:szCs w:val="28"/>
        </w:rPr>
        <w:t>[ghi đầy đủ và chính xác tên của Bên mời thầu]</w:t>
      </w:r>
    </w:p>
    <w:p w14:paraId="2F3EA46B" w14:textId="32E4C139" w:rsidR="008B72B4" w:rsidRPr="00FD0DF8" w:rsidRDefault="008B72B4" w:rsidP="008B72B4">
      <w:pPr>
        <w:spacing w:before="120" w:after="120" w:line="276" w:lineRule="auto"/>
        <w:ind w:firstLine="720"/>
        <w:rPr>
          <w:sz w:val="28"/>
          <w:szCs w:val="28"/>
        </w:rPr>
      </w:pPr>
      <w:r w:rsidRPr="00FD0DF8">
        <w:rPr>
          <w:sz w:val="28"/>
          <w:szCs w:val="28"/>
        </w:rPr>
        <w:t>Sau khi nghiên cứu hồ sơ mời thầu và văn bản sửa đổi hồ sơ mời thầu số ____</w:t>
      </w:r>
      <w:r w:rsidRPr="00FD0DF8">
        <w:rPr>
          <w:i/>
          <w:sz w:val="28"/>
          <w:szCs w:val="28"/>
        </w:rPr>
        <w:t xml:space="preserve"> [ghi số của văn bản sửa đổi (nếu có)] </w:t>
      </w:r>
      <w:r w:rsidRPr="00FD0DF8">
        <w:rPr>
          <w:sz w:val="28"/>
          <w:szCs w:val="28"/>
        </w:rPr>
        <w:t>mà chúng tôi đã nhận được, chúng tôi,____</w:t>
      </w:r>
      <w:r w:rsidRPr="00FD0DF8">
        <w:rPr>
          <w:i/>
          <w:sz w:val="28"/>
          <w:szCs w:val="28"/>
        </w:rPr>
        <w:t xml:space="preserve"> [ghi tên nhà thầu],</w:t>
      </w:r>
      <w:r w:rsidRPr="00FD0DF8">
        <w:rPr>
          <w:sz w:val="28"/>
          <w:szCs w:val="28"/>
        </w:rPr>
        <w:t xml:space="preserve"> xác nhận </w:t>
      </w:r>
      <w:r w:rsidRPr="00FD0DF8">
        <w:rPr>
          <w:b/>
          <w:bCs/>
          <w:sz w:val="28"/>
          <w:szCs w:val="28"/>
        </w:rPr>
        <w:t xml:space="preserve">Giá </w:t>
      </w:r>
      <w:r w:rsidR="00622EFD" w:rsidRPr="00622EFD">
        <w:rPr>
          <w:b/>
          <w:bCs/>
          <w:sz w:val="28"/>
          <w:szCs w:val="28"/>
        </w:rPr>
        <w:t>chào bán chi tiết danh mục thành phần</w:t>
      </w:r>
      <w:r w:rsidR="00622EFD" w:rsidRPr="002737AE">
        <w:rPr>
          <w:b/>
          <w:bCs/>
          <w:sz w:val="28"/>
          <w:szCs w:val="28"/>
        </w:rPr>
        <w:t xml:space="preserve"> của trọn bộ</w:t>
      </w:r>
      <w:r w:rsidR="00622EFD" w:rsidRPr="00622EFD">
        <w:t xml:space="preserve"> </w:t>
      </w:r>
      <w:r w:rsidR="00622EFD" w:rsidRPr="002737AE">
        <w:rPr>
          <w:b/>
          <w:bCs/>
          <w:sz w:val="28"/>
          <w:szCs w:val="28"/>
        </w:rPr>
        <w:t>m</w:t>
      </w:r>
      <w:r w:rsidR="00622EFD" w:rsidRPr="00622EFD">
        <w:rPr>
          <w:b/>
          <w:bCs/>
          <w:sz w:val="28"/>
          <w:szCs w:val="28"/>
        </w:rPr>
        <w:t>áy biến áp lực 63MVA (115±9x1,78%/23(11) kV-(YNyn0-d11))</w:t>
      </w:r>
      <w:r w:rsidR="00622EFD" w:rsidRPr="002737AE">
        <w:rPr>
          <w:b/>
          <w:bCs/>
          <w:sz w:val="28"/>
          <w:szCs w:val="28"/>
        </w:rPr>
        <w:t xml:space="preserve">  </w:t>
      </w:r>
      <w:r w:rsidRPr="00FD0DF8">
        <w:rPr>
          <w:sz w:val="28"/>
          <w:szCs w:val="28"/>
        </w:rPr>
        <w:t>gói thầu ____</w:t>
      </w:r>
      <w:r w:rsidRPr="00FD0DF8">
        <w:rPr>
          <w:i/>
          <w:sz w:val="28"/>
          <w:szCs w:val="28"/>
        </w:rPr>
        <w:t xml:space="preserve"> [ghi tên gói thầu]</w:t>
      </w:r>
      <w:r w:rsidRPr="00FD0DF8">
        <w:rPr>
          <w:sz w:val="28"/>
          <w:szCs w:val="28"/>
        </w:rPr>
        <w:t xml:space="preserve"> theo đúng yêu cầu của hồ sơ mời thầu với giá trị là ____ </w:t>
      </w:r>
      <w:r w:rsidRPr="00FD0DF8">
        <w:rPr>
          <w:i/>
          <w:sz w:val="28"/>
          <w:szCs w:val="28"/>
        </w:rPr>
        <w:t xml:space="preserve">[ghi số tiền bằng chữ mua hàng hóa thanh lý theo yêu cầu của gói thầu] </w:t>
      </w:r>
      <w:r w:rsidRPr="00FD0DF8">
        <w:rPr>
          <w:sz w:val="28"/>
          <w:szCs w:val="28"/>
          <w:vertAlign w:val="superscript"/>
        </w:rPr>
        <w:t>(2</w:t>
      </w:r>
    </w:p>
    <w:p w14:paraId="11367969" w14:textId="77777777" w:rsidR="008B72B4" w:rsidRPr="00FD0DF8" w:rsidRDefault="008B72B4" w:rsidP="008B72B4">
      <w:pPr>
        <w:pStyle w:val="BodyText"/>
        <w:spacing w:before="80" w:after="80" w:line="264" w:lineRule="auto"/>
        <w:ind w:firstLine="720"/>
        <w:rPr>
          <w:sz w:val="28"/>
          <w:szCs w:val="28"/>
          <w:lang w:val="en-US"/>
        </w:rPr>
      </w:pPr>
      <w:r w:rsidRPr="00FD0DF8">
        <w:rPr>
          <w:sz w:val="28"/>
          <w:szCs w:val="28"/>
        </w:rPr>
        <w:t>Chúng tôi xác nhận:</w:t>
      </w:r>
    </w:p>
    <w:tbl>
      <w:tblPr>
        <w:tblStyle w:val="TableGrid"/>
        <w:tblW w:w="9715" w:type="dxa"/>
        <w:tblLook w:val="04A0" w:firstRow="1" w:lastRow="0" w:firstColumn="1" w:lastColumn="0" w:noHBand="0" w:noVBand="1"/>
      </w:tblPr>
      <w:tblGrid>
        <w:gridCol w:w="769"/>
        <w:gridCol w:w="3276"/>
        <w:gridCol w:w="1170"/>
        <w:gridCol w:w="1350"/>
        <w:gridCol w:w="1440"/>
        <w:gridCol w:w="1710"/>
      </w:tblGrid>
      <w:tr w:rsidR="008B72B4" w:rsidRPr="00FD0DF8" w14:paraId="27DF3CF0" w14:textId="77777777" w:rsidTr="002737AE">
        <w:trPr>
          <w:tblHeader/>
        </w:trPr>
        <w:tc>
          <w:tcPr>
            <w:tcW w:w="769" w:type="dxa"/>
            <w:vAlign w:val="center"/>
          </w:tcPr>
          <w:p w14:paraId="71DC7121" w14:textId="77777777" w:rsidR="008B72B4" w:rsidRPr="00FD0DF8" w:rsidRDefault="008B72B4" w:rsidP="007F59AD">
            <w:pPr>
              <w:spacing w:line="244" w:lineRule="auto"/>
              <w:jc w:val="both"/>
              <w:rPr>
                <w:b/>
                <w:bCs/>
                <w:sz w:val="28"/>
                <w:szCs w:val="28"/>
                <w:lang w:val="en-US"/>
              </w:rPr>
            </w:pPr>
            <w:r w:rsidRPr="00FD0DF8">
              <w:rPr>
                <w:b/>
                <w:bCs/>
                <w:sz w:val="28"/>
                <w:szCs w:val="28"/>
                <w:lang w:val="en-US"/>
              </w:rPr>
              <w:t>STT</w:t>
            </w:r>
          </w:p>
        </w:tc>
        <w:tc>
          <w:tcPr>
            <w:tcW w:w="3276" w:type="dxa"/>
            <w:vAlign w:val="center"/>
          </w:tcPr>
          <w:p w14:paraId="30ED03D6" w14:textId="77777777" w:rsidR="008B72B4" w:rsidRPr="00FD0DF8" w:rsidRDefault="008B72B4" w:rsidP="007F59AD">
            <w:pPr>
              <w:spacing w:line="244" w:lineRule="auto"/>
              <w:jc w:val="center"/>
              <w:rPr>
                <w:b/>
                <w:bCs/>
                <w:sz w:val="28"/>
                <w:szCs w:val="28"/>
                <w:lang w:val="en-US"/>
              </w:rPr>
            </w:pPr>
            <w:r w:rsidRPr="00FD0DF8">
              <w:rPr>
                <w:b/>
                <w:bCs/>
                <w:sz w:val="28"/>
                <w:szCs w:val="28"/>
                <w:lang w:val="en-US"/>
              </w:rPr>
              <w:t>Tên gọi vật liệu thu hồi</w:t>
            </w:r>
          </w:p>
        </w:tc>
        <w:tc>
          <w:tcPr>
            <w:tcW w:w="1170" w:type="dxa"/>
            <w:vAlign w:val="center"/>
          </w:tcPr>
          <w:p w14:paraId="0FB90488" w14:textId="77777777" w:rsidR="008B72B4" w:rsidRPr="00FD0DF8" w:rsidRDefault="008B72B4" w:rsidP="007F59AD">
            <w:pPr>
              <w:spacing w:line="244" w:lineRule="auto"/>
              <w:jc w:val="center"/>
              <w:rPr>
                <w:b/>
                <w:bCs/>
                <w:sz w:val="28"/>
                <w:szCs w:val="28"/>
                <w:lang w:val="en-US"/>
              </w:rPr>
            </w:pPr>
            <w:r w:rsidRPr="00FD0DF8">
              <w:rPr>
                <w:b/>
                <w:bCs/>
                <w:sz w:val="28"/>
                <w:szCs w:val="28"/>
                <w:lang w:val="en-US"/>
              </w:rPr>
              <w:t>Đơn vị</w:t>
            </w:r>
          </w:p>
        </w:tc>
        <w:tc>
          <w:tcPr>
            <w:tcW w:w="1350" w:type="dxa"/>
            <w:vAlign w:val="center"/>
          </w:tcPr>
          <w:p w14:paraId="47EF9C70" w14:textId="77777777" w:rsidR="008B72B4" w:rsidRPr="00FD0DF8" w:rsidRDefault="008B72B4" w:rsidP="007F59AD">
            <w:pPr>
              <w:spacing w:line="244" w:lineRule="auto"/>
              <w:jc w:val="center"/>
              <w:rPr>
                <w:b/>
                <w:bCs/>
                <w:sz w:val="28"/>
                <w:szCs w:val="28"/>
              </w:rPr>
            </w:pPr>
            <w:r w:rsidRPr="00FD0DF8">
              <w:rPr>
                <w:b/>
                <w:bCs/>
                <w:sz w:val="28"/>
                <w:szCs w:val="28"/>
                <w:lang w:val="en-US"/>
              </w:rPr>
              <w:t>Số lượng</w:t>
            </w:r>
          </w:p>
        </w:tc>
        <w:tc>
          <w:tcPr>
            <w:tcW w:w="1440" w:type="dxa"/>
            <w:vAlign w:val="center"/>
          </w:tcPr>
          <w:p w14:paraId="4E515605" w14:textId="3B71282E" w:rsidR="00622EFD" w:rsidRPr="002737AE" w:rsidRDefault="002737AE" w:rsidP="00622EFD">
            <w:pPr>
              <w:spacing w:line="244" w:lineRule="auto"/>
              <w:jc w:val="center"/>
              <w:rPr>
                <w:b/>
                <w:bCs/>
                <w:sz w:val="26"/>
                <w:szCs w:val="26"/>
              </w:rPr>
            </w:pPr>
            <w:r w:rsidRPr="002737AE">
              <w:rPr>
                <w:b/>
                <w:bCs/>
                <w:sz w:val="26"/>
                <w:szCs w:val="26"/>
              </w:rPr>
              <w:t>Đơn giá dự thầu (đã bao gồm thuế, phí, lệ phí (nếu có))</w:t>
            </w:r>
          </w:p>
        </w:tc>
        <w:tc>
          <w:tcPr>
            <w:tcW w:w="1710" w:type="dxa"/>
            <w:vAlign w:val="center"/>
          </w:tcPr>
          <w:p w14:paraId="215DD5C9" w14:textId="6E0A5FC1" w:rsidR="008B72B4" w:rsidRPr="00FD0DF8" w:rsidRDefault="00622EFD" w:rsidP="007F59AD">
            <w:pPr>
              <w:spacing w:line="244" w:lineRule="auto"/>
              <w:jc w:val="center"/>
              <w:rPr>
                <w:b/>
                <w:bCs/>
                <w:sz w:val="28"/>
                <w:szCs w:val="28"/>
                <w:lang w:val="en-US"/>
              </w:rPr>
            </w:pPr>
            <w:r>
              <w:rPr>
                <w:b/>
                <w:bCs/>
                <w:sz w:val="28"/>
                <w:szCs w:val="28"/>
                <w:lang w:val="en-US"/>
              </w:rPr>
              <w:t>Thành tiền</w:t>
            </w:r>
          </w:p>
        </w:tc>
      </w:tr>
      <w:tr w:rsidR="008B72B4" w:rsidRPr="00FD0DF8" w14:paraId="0BCD2C6F" w14:textId="77777777" w:rsidTr="00622EFD">
        <w:tc>
          <w:tcPr>
            <w:tcW w:w="769" w:type="dxa"/>
          </w:tcPr>
          <w:p w14:paraId="3A319084" w14:textId="77777777" w:rsidR="008B72B4" w:rsidRPr="00FD0DF8" w:rsidRDefault="008B72B4" w:rsidP="007F59AD">
            <w:pPr>
              <w:spacing w:line="244" w:lineRule="auto"/>
              <w:jc w:val="center"/>
              <w:rPr>
                <w:b/>
                <w:bCs/>
                <w:i/>
                <w:iCs/>
                <w:lang w:val="en-US"/>
              </w:rPr>
            </w:pPr>
            <w:r w:rsidRPr="00FD0DF8">
              <w:rPr>
                <w:b/>
                <w:bCs/>
                <w:i/>
                <w:iCs/>
                <w:lang w:val="en-US"/>
              </w:rPr>
              <w:t>(a)</w:t>
            </w:r>
          </w:p>
        </w:tc>
        <w:tc>
          <w:tcPr>
            <w:tcW w:w="3276" w:type="dxa"/>
          </w:tcPr>
          <w:p w14:paraId="1A81DCD1" w14:textId="77777777" w:rsidR="008B72B4" w:rsidRPr="00FD0DF8" w:rsidRDefault="008B72B4" w:rsidP="007F59AD">
            <w:pPr>
              <w:spacing w:line="244" w:lineRule="auto"/>
              <w:jc w:val="center"/>
              <w:rPr>
                <w:b/>
                <w:bCs/>
                <w:i/>
                <w:iCs/>
                <w:lang w:val="en-US"/>
              </w:rPr>
            </w:pPr>
            <w:r w:rsidRPr="00FD0DF8">
              <w:rPr>
                <w:b/>
                <w:bCs/>
                <w:i/>
                <w:iCs/>
                <w:lang w:val="en-US"/>
              </w:rPr>
              <w:t>( b)</w:t>
            </w:r>
          </w:p>
        </w:tc>
        <w:tc>
          <w:tcPr>
            <w:tcW w:w="1170" w:type="dxa"/>
          </w:tcPr>
          <w:p w14:paraId="0300EEA2" w14:textId="77777777" w:rsidR="008B72B4" w:rsidRPr="00FD0DF8" w:rsidRDefault="008B72B4" w:rsidP="007F59AD">
            <w:pPr>
              <w:spacing w:line="244" w:lineRule="auto"/>
              <w:jc w:val="center"/>
              <w:rPr>
                <w:b/>
                <w:bCs/>
                <w:i/>
                <w:iCs/>
                <w:lang w:val="en-US"/>
              </w:rPr>
            </w:pPr>
            <w:r w:rsidRPr="00FD0DF8">
              <w:rPr>
                <w:b/>
                <w:bCs/>
                <w:i/>
                <w:iCs/>
                <w:lang w:val="en-US"/>
              </w:rPr>
              <w:t>( c)</w:t>
            </w:r>
          </w:p>
        </w:tc>
        <w:tc>
          <w:tcPr>
            <w:tcW w:w="1350" w:type="dxa"/>
          </w:tcPr>
          <w:p w14:paraId="55CF72E0" w14:textId="77777777" w:rsidR="008B72B4" w:rsidRPr="00FD0DF8" w:rsidRDefault="008B72B4" w:rsidP="007F59AD">
            <w:pPr>
              <w:spacing w:line="244" w:lineRule="auto"/>
              <w:jc w:val="center"/>
              <w:rPr>
                <w:b/>
                <w:bCs/>
                <w:i/>
                <w:iCs/>
                <w:lang w:val="en-US"/>
              </w:rPr>
            </w:pPr>
            <w:r w:rsidRPr="00FD0DF8">
              <w:rPr>
                <w:b/>
                <w:bCs/>
                <w:i/>
                <w:iCs/>
                <w:lang w:val="en-US"/>
              </w:rPr>
              <w:t>( d)</w:t>
            </w:r>
          </w:p>
        </w:tc>
        <w:tc>
          <w:tcPr>
            <w:tcW w:w="1440" w:type="dxa"/>
          </w:tcPr>
          <w:p w14:paraId="1276D3CC" w14:textId="77777777" w:rsidR="008B72B4" w:rsidRPr="00FD0DF8" w:rsidRDefault="008B72B4" w:rsidP="007F59AD">
            <w:pPr>
              <w:spacing w:line="244" w:lineRule="auto"/>
              <w:jc w:val="center"/>
              <w:rPr>
                <w:b/>
                <w:bCs/>
                <w:i/>
                <w:iCs/>
                <w:lang w:val="en-US"/>
              </w:rPr>
            </w:pPr>
            <w:r w:rsidRPr="00FD0DF8">
              <w:rPr>
                <w:b/>
                <w:bCs/>
                <w:i/>
                <w:iCs/>
                <w:lang w:val="en-US"/>
              </w:rPr>
              <w:t>(e)</w:t>
            </w:r>
          </w:p>
        </w:tc>
        <w:tc>
          <w:tcPr>
            <w:tcW w:w="1710" w:type="dxa"/>
          </w:tcPr>
          <w:p w14:paraId="73A7EA1C" w14:textId="77777777" w:rsidR="008B72B4" w:rsidRPr="00FD0DF8" w:rsidRDefault="008B72B4" w:rsidP="007F59AD">
            <w:pPr>
              <w:spacing w:line="244" w:lineRule="auto"/>
              <w:jc w:val="center"/>
              <w:rPr>
                <w:b/>
                <w:bCs/>
                <w:i/>
                <w:iCs/>
                <w:lang w:val="en-US"/>
              </w:rPr>
            </w:pPr>
            <w:r w:rsidRPr="00FD0DF8">
              <w:rPr>
                <w:b/>
                <w:bCs/>
                <w:i/>
                <w:iCs/>
                <w:lang w:val="en-US"/>
              </w:rPr>
              <w:t>(f=e*d)</w:t>
            </w:r>
          </w:p>
        </w:tc>
      </w:tr>
      <w:tr w:rsidR="008B72B4" w:rsidRPr="00FD0DF8" w14:paraId="1B863F97" w14:textId="77777777" w:rsidTr="00622EFD">
        <w:tc>
          <w:tcPr>
            <w:tcW w:w="769" w:type="dxa"/>
            <w:vAlign w:val="center"/>
          </w:tcPr>
          <w:p w14:paraId="592E6654" w14:textId="77777777" w:rsidR="008B72B4" w:rsidRPr="00FD0DF8" w:rsidRDefault="008B72B4" w:rsidP="00622EFD">
            <w:pPr>
              <w:spacing w:line="244" w:lineRule="auto"/>
              <w:jc w:val="center"/>
              <w:rPr>
                <w:sz w:val="28"/>
                <w:szCs w:val="28"/>
                <w:lang w:val="en-US"/>
              </w:rPr>
            </w:pPr>
            <w:r w:rsidRPr="00FD0DF8">
              <w:rPr>
                <w:sz w:val="28"/>
                <w:szCs w:val="28"/>
                <w:lang w:val="en-US"/>
              </w:rPr>
              <w:t>1</w:t>
            </w:r>
          </w:p>
        </w:tc>
        <w:tc>
          <w:tcPr>
            <w:tcW w:w="3276" w:type="dxa"/>
            <w:vAlign w:val="center"/>
          </w:tcPr>
          <w:p w14:paraId="641893B5" w14:textId="4D0CB0AA" w:rsidR="008B72B4" w:rsidRPr="00622EFD" w:rsidRDefault="00622EFD" w:rsidP="00622EFD">
            <w:pPr>
              <w:spacing w:line="244" w:lineRule="auto"/>
              <w:jc w:val="center"/>
              <w:rPr>
                <w:sz w:val="28"/>
                <w:szCs w:val="28"/>
                <w:lang w:val="en-US"/>
              </w:rPr>
            </w:pPr>
            <w:r w:rsidRPr="00622EFD">
              <w:rPr>
                <w:sz w:val="28"/>
                <w:szCs w:val="28"/>
              </w:rPr>
              <w:t>Máy biến áp lực 63MVA (115±9x1,78%/23(11) kV-(YNyn0-d11))</w:t>
            </w:r>
          </w:p>
        </w:tc>
        <w:tc>
          <w:tcPr>
            <w:tcW w:w="1170" w:type="dxa"/>
            <w:vAlign w:val="center"/>
          </w:tcPr>
          <w:p w14:paraId="1DE775E0" w14:textId="3AFD415B" w:rsidR="008B72B4" w:rsidRPr="00FD0DF8" w:rsidRDefault="00622EFD" w:rsidP="00622EFD">
            <w:pPr>
              <w:spacing w:line="244" w:lineRule="auto"/>
              <w:jc w:val="center"/>
              <w:rPr>
                <w:sz w:val="28"/>
                <w:szCs w:val="28"/>
                <w:lang w:val="en-US"/>
              </w:rPr>
            </w:pPr>
            <w:r>
              <w:rPr>
                <w:sz w:val="28"/>
                <w:szCs w:val="28"/>
                <w:lang w:val="en-US"/>
              </w:rPr>
              <w:t>Máy</w:t>
            </w:r>
          </w:p>
        </w:tc>
        <w:tc>
          <w:tcPr>
            <w:tcW w:w="1350" w:type="dxa"/>
            <w:vAlign w:val="center"/>
          </w:tcPr>
          <w:p w14:paraId="53A1D429" w14:textId="59E73697" w:rsidR="008B72B4"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0255152C" w14:textId="77777777" w:rsidR="008B72B4" w:rsidRPr="00FD0DF8" w:rsidRDefault="008B72B4" w:rsidP="00622EFD">
            <w:pPr>
              <w:spacing w:line="244" w:lineRule="auto"/>
              <w:jc w:val="center"/>
              <w:rPr>
                <w:sz w:val="28"/>
                <w:szCs w:val="28"/>
              </w:rPr>
            </w:pPr>
          </w:p>
        </w:tc>
        <w:tc>
          <w:tcPr>
            <w:tcW w:w="1710" w:type="dxa"/>
            <w:vAlign w:val="center"/>
          </w:tcPr>
          <w:p w14:paraId="1519D828" w14:textId="77777777" w:rsidR="008B72B4" w:rsidRPr="00FD0DF8" w:rsidRDefault="008B72B4" w:rsidP="00622EFD">
            <w:pPr>
              <w:spacing w:line="244" w:lineRule="auto"/>
              <w:jc w:val="center"/>
              <w:rPr>
                <w:sz w:val="28"/>
                <w:szCs w:val="28"/>
              </w:rPr>
            </w:pPr>
          </w:p>
        </w:tc>
      </w:tr>
      <w:tr w:rsidR="008B72B4" w:rsidRPr="00FD0DF8" w14:paraId="64BF46C9" w14:textId="77777777" w:rsidTr="00622EFD">
        <w:tc>
          <w:tcPr>
            <w:tcW w:w="769" w:type="dxa"/>
            <w:vAlign w:val="center"/>
          </w:tcPr>
          <w:p w14:paraId="08425229" w14:textId="77777777" w:rsidR="008B72B4" w:rsidRPr="00FD0DF8" w:rsidRDefault="008B72B4" w:rsidP="00622EFD">
            <w:pPr>
              <w:spacing w:line="244" w:lineRule="auto"/>
              <w:jc w:val="center"/>
              <w:rPr>
                <w:sz w:val="28"/>
                <w:szCs w:val="28"/>
                <w:lang w:val="en-US"/>
              </w:rPr>
            </w:pPr>
            <w:r w:rsidRPr="00FD0DF8">
              <w:rPr>
                <w:sz w:val="28"/>
                <w:szCs w:val="28"/>
                <w:lang w:val="en-US"/>
              </w:rPr>
              <w:t>2</w:t>
            </w:r>
          </w:p>
        </w:tc>
        <w:tc>
          <w:tcPr>
            <w:tcW w:w="3276" w:type="dxa"/>
            <w:vAlign w:val="center"/>
          </w:tcPr>
          <w:p w14:paraId="73569B40" w14:textId="6C5B15F3" w:rsidR="008B72B4" w:rsidRPr="00FD0DF8" w:rsidRDefault="00622EFD" w:rsidP="00622EFD">
            <w:pPr>
              <w:spacing w:line="244" w:lineRule="auto"/>
              <w:jc w:val="center"/>
              <w:rPr>
                <w:sz w:val="28"/>
                <w:szCs w:val="28"/>
                <w:lang w:val="en-US"/>
              </w:rPr>
            </w:pPr>
            <w:r w:rsidRPr="00622EFD">
              <w:rPr>
                <w:sz w:val="28"/>
                <w:szCs w:val="28"/>
                <w:lang w:val="en-US"/>
              </w:rPr>
              <w:t>Chống sét van 18kV-class 3 cố định phía 23kV của MBA</w:t>
            </w:r>
          </w:p>
        </w:tc>
        <w:tc>
          <w:tcPr>
            <w:tcW w:w="1170" w:type="dxa"/>
            <w:vAlign w:val="center"/>
          </w:tcPr>
          <w:p w14:paraId="5C8ED478" w14:textId="3D0DAF66" w:rsidR="008B72B4" w:rsidRPr="00FD0DF8" w:rsidRDefault="00622EFD" w:rsidP="00622EFD">
            <w:pPr>
              <w:spacing w:line="244" w:lineRule="auto"/>
              <w:jc w:val="center"/>
              <w:rPr>
                <w:sz w:val="28"/>
                <w:szCs w:val="28"/>
                <w:lang w:val="en-US"/>
              </w:rPr>
            </w:pPr>
            <w:r>
              <w:rPr>
                <w:sz w:val="28"/>
                <w:szCs w:val="28"/>
                <w:lang w:val="en-US"/>
              </w:rPr>
              <w:t>Bộ</w:t>
            </w:r>
          </w:p>
        </w:tc>
        <w:tc>
          <w:tcPr>
            <w:tcW w:w="1350" w:type="dxa"/>
            <w:vAlign w:val="center"/>
          </w:tcPr>
          <w:p w14:paraId="6E79E0EC" w14:textId="3C9001ED" w:rsidR="008B72B4" w:rsidRPr="00622EFD" w:rsidRDefault="00622EFD" w:rsidP="00622EFD">
            <w:pPr>
              <w:spacing w:line="244" w:lineRule="auto"/>
              <w:jc w:val="center"/>
              <w:rPr>
                <w:sz w:val="28"/>
                <w:szCs w:val="28"/>
                <w:lang w:val="en-US"/>
              </w:rPr>
            </w:pPr>
            <w:r>
              <w:rPr>
                <w:sz w:val="28"/>
                <w:szCs w:val="28"/>
                <w:lang w:val="en-US"/>
              </w:rPr>
              <w:t>03</w:t>
            </w:r>
          </w:p>
        </w:tc>
        <w:tc>
          <w:tcPr>
            <w:tcW w:w="1440" w:type="dxa"/>
            <w:vAlign w:val="center"/>
          </w:tcPr>
          <w:p w14:paraId="54B6BC10" w14:textId="77777777" w:rsidR="008B72B4" w:rsidRPr="00FD0DF8" w:rsidRDefault="008B72B4" w:rsidP="00622EFD">
            <w:pPr>
              <w:spacing w:line="244" w:lineRule="auto"/>
              <w:jc w:val="center"/>
              <w:rPr>
                <w:sz w:val="28"/>
                <w:szCs w:val="28"/>
              </w:rPr>
            </w:pPr>
          </w:p>
        </w:tc>
        <w:tc>
          <w:tcPr>
            <w:tcW w:w="1710" w:type="dxa"/>
            <w:vAlign w:val="center"/>
          </w:tcPr>
          <w:p w14:paraId="0159953F" w14:textId="77777777" w:rsidR="008B72B4" w:rsidRPr="00FD0DF8" w:rsidRDefault="008B72B4" w:rsidP="00622EFD">
            <w:pPr>
              <w:spacing w:line="244" w:lineRule="auto"/>
              <w:jc w:val="center"/>
              <w:rPr>
                <w:sz w:val="28"/>
                <w:szCs w:val="28"/>
              </w:rPr>
            </w:pPr>
          </w:p>
        </w:tc>
      </w:tr>
      <w:tr w:rsidR="008B72B4" w:rsidRPr="00FD0DF8" w14:paraId="0ED06343" w14:textId="77777777" w:rsidTr="00622EFD">
        <w:tc>
          <w:tcPr>
            <w:tcW w:w="769" w:type="dxa"/>
            <w:vAlign w:val="center"/>
          </w:tcPr>
          <w:p w14:paraId="190B7001" w14:textId="77777777" w:rsidR="008B72B4" w:rsidRPr="00FD0DF8" w:rsidRDefault="008B72B4" w:rsidP="00622EFD">
            <w:pPr>
              <w:spacing w:line="244" w:lineRule="auto"/>
              <w:jc w:val="center"/>
              <w:rPr>
                <w:sz w:val="28"/>
                <w:szCs w:val="28"/>
                <w:lang w:val="en-US"/>
              </w:rPr>
            </w:pPr>
            <w:r w:rsidRPr="00FD0DF8">
              <w:rPr>
                <w:sz w:val="28"/>
                <w:szCs w:val="28"/>
                <w:lang w:val="en-US"/>
              </w:rPr>
              <w:t>3</w:t>
            </w:r>
          </w:p>
        </w:tc>
        <w:tc>
          <w:tcPr>
            <w:tcW w:w="3276" w:type="dxa"/>
            <w:vAlign w:val="center"/>
          </w:tcPr>
          <w:p w14:paraId="66D49347" w14:textId="19472083" w:rsidR="008B72B4" w:rsidRPr="00FD0DF8" w:rsidRDefault="00622EFD" w:rsidP="00622EFD">
            <w:pPr>
              <w:spacing w:line="244" w:lineRule="auto"/>
              <w:jc w:val="center"/>
              <w:rPr>
                <w:sz w:val="28"/>
                <w:szCs w:val="28"/>
                <w:lang w:val="en-US"/>
              </w:rPr>
            </w:pPr>
            <w:r w:rsidRPr="00622EFD">
              <w:rPr>
                <w:sz w:val="28"/>
                <w:szCs w:val="28"/>
                <w:lang w:val="en-US"/>
              </w:rPr>
              <w:t>Tủ điều khiển MBA từ xa (AVR)</w:t>
            </w:r>
          </w:p>
        </w:tc>
        <w:tc>
          <w:tcPr>
            <w:tcW w:w="1170" w:type="dxa"/>
            <w:vAlign w:val="center"/>
          </w:tcPr>
          <w:p w14:paraId="0422FE7C" w14:textId="61C37D98" w:rsidR="008B72B4" w:rsidRPr="00FD0DF8" w:rsidRDefault="00622EFD" w:rsidP="00622EFD">
            <w:pPr>
              <w:spacing w:line="244" w:lineRule="auto"/>
              <w:jc w:val="center"/>
              <w:rPr>
                <w:sz w:val="28"/>
                <w:szCs w:val="28"/>
                <w:lang w:val="en-US"/>
              </w:rPr>
            </w:pPr>
            <w:r>
              <w:rPr>
                <w:sz w:val="28"/>
                <w:szCs w:val="28"/>
                <w:lang w:val="en-US"/>
              </w:rPr>
              <w:t>Tủ</w:t>
            </w:r>
          </w:p>
        </w:tc>
        <w:tc>
          <w:tcPr>
            <w:tcW w:w="1350" w:type="dxa"/>
            <w:vAlign w:val="center"/>
          </w:tcPr>
          <w:p w14:paraId="4D899FE8" w14:textId="1EDB477A" w:rsidR="008B72B4"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33C85E59" w14:textId="77777777" w:rsidR="008B72B4" w:rsidRPr="00FD0DF8" w:rsidRDefault="008B72B4" w:rsidP="00622EFD">
            <w:pPr>
              <w:spacing w:line="244" w:lineRule="auto"/>
              <w:jc w:val="center"/>
              <w:rPr>
                <w:sz w:val="28"/>
                <w:szCs w:val="28"/>
              </w:rPr>
            </w:pPr>
          </w:p>
        </w:tc>
        <w:tc>
          <w:tcPr>
            <w:tcW w:w="1710" w:type="dxa"/>
            <w:vAlign w:val="center"/>
          </w:tcPr>
          <w:p w14:paraId="28D858B8" w14:textId="77777777" w:rsidR="008B72B4" w:rsidRPr="00FD0DF8" w:rsidRDefault="008B72B4" w:rsidP="00622EFD">
            <w:pPr>
              <w:spacing w:line="244" w:lineRule="auto"/>
              <w:jc w:val="center"/>
              <w:rPr>
                <w:sz w:val="28"/>
                <w:szCs w:val="28"/>
              </w:rPr>
            </w:pPr>
          </w:p>
        </w:tc>
      </w:tr>
      <w:tr w:rsidR="00622EFD" w:rsidRPr="00FD0DF8" w14:paraId="79BA4D1A" w14:textId="77777777" w:rsidTr="00622EFD">
        <w:tc>
          <w:tcPr>
            <w:tcW w:w="769" w:type="dxa"/>
            <w:vAlign w:val="center"/>
          </w:tcPr>
          <w:p w14:paraId="1A2B5B88" w14:textId="5AC52C05" w:rsidR="00622EFD" w:rsidRPr="00FD0DF8" w:rsidRDefault="00622EFD" w:rsidP="00622EFD">
            <w:pPr>
              <w:spacing w:line="244" w:lineRule="auto"/>
              <w:jc w:val="center"/>
              <w:rPr>
                <w:sz w:val="28"/>
                <w:szCs w:val="28"/>
                <w:lang w:val="en-US"/>
              </w:rPr>
            </w:pPr>
            <w:r>
              <w:rPr>
                <w:sz w:val="28"/>
                <w:szCs w:val="28"/>
                <w:lang w:val="en-US"/>
              </w:rPr>
              <w:t>4</w:t>
            </w:r>
          </w:p>
        </w:tc>
        <w:tc>
          <w:tcPr>
            <w:tcW w:w="3276" w:type="dxa"/>
            <w:vAlign w:val="center"/>
          </w:tcPr>
          <w:p w14:paraId="0C633C03" w14:textId="78204033" w:rsidR="00622EFD" w:rsidRPr="00FD0DF8" w:rsidRDefault="00622EFD" w:rsidP="00622EFD">
            <w:pPr>
              <w:spacing w:line="244" w:lineRule="auto"/>
              <w:jc w:val="both"/>
              <w:rPr>
                <w:sz w:val="28"/>
                <w:szCs w:val="28"/>
                <w:lang w:val="en-US"/>
              </w:rPr>
            </w:pPr>
            <w:r w:rsidRPr="00622EFD">
              <w:rPr>
                <w:sz w:val="28"/>
                <w:szCs w:val="28"/>
                <w:lang w:val="en-US"/>
              </w:rPr>
              <w:t xml:space="preserve">Cáp nguồn điều khiển và cáp nguồn tự dùng: Trọn bộ cáp điều khiển và cáp </w:t>
            </w:r>
            <w:r w:rsidRPr="00622EFD">
              <w:rPr>
                <w:sz w:val="28"/>
                <w:szCs w:val="28"/>
                <w:lang w:val="en-US"/>
              </w:rPr>
              <w:lastRenderedPageBreak/>
              <w:t>nguồn hạ thế, loại ruột đồng mềm, cách điện PVC, có màn chắn bằng đồng để chỗng nhiễu, và vỏ bảo vệ PVC đen bên ngoài kèm trọn bộ phụ kiện cáp, đấu nối từ MBA vào tủ điều khiển từ xa (AVR) và tủ phân phối AC&amp;DC</w:t>
            </w:r>
            <w:r>
              <w:rPr>
                <w:sz w:val="28"/>
                <w:szCs w:val="28"/>
                <w:lang w:val="en-US"/>
              </w:rPr>
              <w:t xml:space="preserve">; </w:t>
            </w:r>
            <w:r w:rsidRPr="00622EFD">
              <w:rPr>
                <w:sz w:val="28"/>
                <w:szCs w:val="28"/>
                <w:lang w:val="en-US"/>
              </w:rPr>
              <w:t>Trọn bộ hộp cáp, kẹp cực thiết bị</w:t>
            </w:r>
            <w:r>
              <w:rPr>
                <w:sz w:val="28"/>
                <w:szCs w:val="28"/>
                <w:lang w:val="en-US"/>
              </w:rPr>
              <w:t>,…</w:t>
            </w:r>
          </w:p>
        </w:tc>
        <w:tc>
          <w:tcPr>
            <w:tcW w:w="1170" w:type="dxa"/>
            <w:vAlign w:val="center"/>
          </w:tcPr>
          <w:p w14:paraId="5601FD21" w14:textId="0F2B2A6E" w:rsidR="00622EFD" w:rsidRPr="00FD0DF8" w:rsidRDefault="00622EFD" w:rsidP="00622EFD">
            <w:pPr>
              <w:spacing w:line="244" w:lineRule="auto"/>
              <w:jc w:val="center"/>
              <w:rPr>
                <w:sz w:val="28"/>
                <w:szCs w:val="28"/>
                <w:lang w:val="en-US"/>
              </w:rPr>
            </w:pPr>
            <w:r>
              <w:rPr>
                <w:sz w:val="28"/>
                <w:szCs w:val="28"/>
                <w:lang w:val="en-US"/>
              </w:rPr>
              <w:lastRenderedPageBreak/>
              <w:t>Lô</w:t>
            </w:r>
          </w:p>
        </w:tc>
        <w:tc>
          <w:tcPr>
            <w:tcW w:w="1350" w:type="dxa"/>
            <w:vAlign w:val="center"/>
          </w:tcPr>
          <w:p w14:paraId="2558C41D" w14:textId="689FEFF3" w:rsidR="00622EFD"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5968604E" w14:textId="77777777" w:rsidR="00622EFD" w:rsidRPr="00FD0DF8" w:rsidRDefault="00622EFD" w:rsidP="00622EFD">
            <w:pPr>
              <w:spacing w:line="244" w:lineRule="auto"/>
              <w:jc w:val="center"/>
              <w:rPr>
                <w:sz w:val="28"/>
                <w:szCs w:val="28"/>
              </w:rPr>
            </w:pPr>
          </w:p>
        </w:tc>
        <w:tc>
          <w:tcPr>
            <w:tcW w:w="1710" w:type="dxa"/>
            <w:vAlign w:val="center"/>
          </w:tcPr>
          <w:p w14:paraId="14436D06" w14:textId="77777777" w:rsidR="00622EFD" w:rsidRPr="00FD0DF8" w:rsidRDefault="00622EFD" w:rsidP="00622EFD">
            <w:pPr>
              <w:spacing w:line="244" w:lineRule="auto"/>
              <w:jc w:val="center"/>
              <w:rPr>
                <w:sz w:val="28"/>
                <w:szCs w:val="28"/>
              </w:rPr>
            </w:pPr>
          </w:p>
        </w:tc>
      </w:tr>
      <w:tr w:rsidR="008B72B4" w:rsidRPr="00FD0DF8" w14:paraId="39B249F6" w14:textId="77777777" w:rsidTr="00622EFD">
        <w:tc>
          <w:tcPr>
            <w:tcW w:w="769" w:type="dxa"/>
          </w:tcPr>
          <w:p w14:paraId="6B7CC1B3" w14:textId="77777777" w:rsidR="008B72B4" w:rsidRPr="00FD0DF8" w:rsidRDefault="008B72B4" w:rsidP="007F59AD">
            <w:pPr>
              <w:spacing w:line="244" w:lineRule="auto"/>
              <w:jc w:val="both"/>
              <w:rPr>
                <w:sz w:val="28"/>
                <w:szCs w:val="28"/>
                <w:lang w:val="en-US"/>
              </w:rPr>
            </w:pPr>
          </w:p>
        </w:tc>
        <w:tc>
          <w:tcPr>
            <w:tcW w:w="3276" w:type="dxa"/>
          </w:tcPr>
          <w:p w14:paraId="2C1FF15B" w14:textId="2C80BAC0" w:rsidR="008B72B4" w:rsidRPr="00FD0DF8" w:rsidRDefault="00622EFD" w:rsidP="0025024C">
            <w:pPr>
              <w:spacing w:line="244" w:lineRule="auto"/>
              <w:jc w:val="center"/>
              <w:rPr>
                <w:b/>
                <w:bCs/>
                <w:sz w:val="28"/>
                <w:szCs w:val="28"/>
                <w:lang w:val="en-US"/>
              </w:rPr>
            </w:pPr>
            <w:r>
              <w:rPr>
                <w:b/>
                <w:bCs/>
                <w:sz w:val="28"/>
                <w:szCs w:val="28"/>
                <w:lang w:val="en-US"/>
              </w:rPr>
              <w:t>Tổng giá trị</w:t>
            </w:r>
          </w:p>
        </w:tc>
        <w:tc>
          <w:tcPr>
            <w:tcW w:w="1170" w:type="dxa"/>
          </w:tcPr>
          <w:p w14:paraId="607AF750" w14:textId="77777777" w:rsidR="008B72B4" w:rsidRPr="00FD0DF8" w:rsidRDefault="008B72B4" w:rsidP="007F59AD">
            <w:pPr>
              <w:spacing w:line="244" w:lineRule="auto"/>
              <w:jc w:val="both"/>
              <w:rPr>
                <w:sz w:val="28"/>
                <w:szCs w:val="28"/>
              </w:rPr>
            </w:pPr>
          </w:p>
        </w:tc>
        <w:tc>
          <w:tcPr>
            <w:tcW w:w="1350" w:type="dxa"/>
          </w:tcPr>
          <w:p w14:paraId="686EAE4C" w14:textId="77777777" w:rsidR="008B72B4" w:rsidRPr="00FD0DF8" w:rsidRDefault="008B72B4" w:rsidP="007F59AD">
            <w:pPr>
              <w:spacing w:line="244" w:lineRule="auto"/>
              <w:jc w:val="both"/>
              <w:rPr>
                <w:sz w:val="28"/>
                <w:szCs w:val="28"/>
              </w:rPr>
            </w:pPr>
          </w:p>
        </w:tc>
        <w:tc>
          <w:tcPr>
            <w:tcW w:w="1440" w:type="dxa"/>
          </w:tcPr>
          <w:p w14:paraId="79218B92" w14:textId="77777777" w:rsidR="008B72B4" w:rsidRPr="00FD0DF8" w:rsidRDefault="008B72B4" w:rsidP="007F59AD">
            <w:pPr>
              <w:spacing w:line="244" w:lineRule="auto"/>
              <w:jc w:val="both"/>
              <w:rPr>
                <w:sz w:val="28"/>
                <w:szCs w:val="28"/>
              </w:rPr>
            </w:pPr>
          </w:p>
        </w:tc>
        <w:tc>
          <w:tcPr>
            <w:tcW w:w="1710" w:type="dxa"/>
          </w:tcPr>
          <w:p w14:paraId="16F46ACF" w14:textId="77777777" w:rsidR="008B72B4" w:rsidRPr="00FD0DF8" w:rsidRDefault="008B72B4" w:rsidP="007F59AD">
            <w:pPr>
              <w:spacing w:line="244" w:lineRule="auto"/>
              <w:jc w:val="both"/>
              <w:rPr>
                <w:sz w:val="28"/>
                <w:szCs w:val="28"/>
              </w:rPr>
            </w:pPr>
          </w:p>
        </w:tc>
      </w:tr>
    </w:tbl>
    <w:p w14:paraId="4DE67258" w14:textId="77777777" w:rsidR="008B72B4" w:rsidRPr="00FD0DF8" w:rsidRDefault="008B72B4" w:rsidP="008B72B4">
      <w:pPr>
        <w:tabs>
          <w:tab w:val="center" w:pos="6804"/>
        </w:tabs>
        <w:spacing w:before="40" w:after="40"/>
        <w:jc w:val="both"/>
        <w:rPr>
          <w:b/>
          <w:sz w:val="26"/>
          <w:szCs w:val="26"/>
        </w:rPr>
      </w:pPr>
      <w:r w:rsidRPr="00FD0DF8">
        <w:rPr>
          <w:sz w:val="26"/>
          <w:szCs w:val="26"/>
        </w:rPr>
        <w:tab/>
      </w:r>
      <w:r w:rsidRPr="00FD0DF8">
        <w:rPr>
          <w:b/>
          <w:sz w:val="26"/>
          <w:szCs w:val="26"/>
        </w:rPr>
        <w:t>Đại diện hợp pháp của Nhà thầu</w:t>
      </w:r>
    </w:p>
    <w:p w14:paraId="1CBD7037" w14:textId="77777777" w:rsidR="008B72B4" w:rsidRPr="00FD0DF8" w:rsidRDefault="008B72B4" w:rsidP="008B72B4">
      <w:pPr>
        <w:rPr>
          <w:sz w:val="26"/>
          <w:szCs w:val="26"/>
        </w:rPr>
      </w:pPr>
      <w:r w:rsidRPr="00FD0DF8">
        <w:rPr>
          <w:sz w:val="26"/>
          <w:szCs w:val="26"/>
        </w:rPr>
        <w:tab/>
        <w:t xml:space="preserve">                                                             </w:t>
      </w:r>
      <w:r w:rsidRPr="00FD0DF8">
        <w:rPr>
          <w:i/>
          <w:sz w:val="26"/>
          <w:szCs w:val="26"/>
        </w:rPr>
        <w:t>[ghi tên, chức danh, ký tên và đóng dấu]</w:t>
      </w:r>
    </w:p>
    <w:p w14:paraId="48338F17" w14:textId="77777777" w:rsidR="005A2FC1" w:rsidRDefault="005A2FC1"/>
    <w:sectPr w:rsidR="005A2FC1" w:rsidSect="008B72B4">
      <w:pgSz w:w="12240" w:h="15840"/>
      <w:pgMar w:top="108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8508F"/>
    <w:multiLevelType w:val="hybridMultilevel"/>
    <w:tmpl w:val="41745A64"/>
    <w:lvl w:ilvl="0" w:tplc="4468AD9A">
      <w:numFmt w:val="bullet"/>
      <w:lvlText w:val="-"/>
      <w:lvlJc w:val="left"/>
      <w:pPr>
        <w:ind w:left="616" w:hanging="159"/>
      </w:pPr>
      <w:rPr>
        <w:rFonts w:ascii="Times New Roman" w:eastAsia="Times New Roman" w:hAnsi="Times New Roman" w:cs="Times New Roman" w:hint="default"/>
        <w:color w:val="auto"/>
        <w:w w:val="101"/>
        <w:sz w:val="24"/>
        <w:szCs w:val="24"/>
        <w:lang w:val="vi" w:eastAsia="en-US" w:bidi="ar-SA"/>
      </w:rPr>
    </w:lvl>
    <w:lvl w:ilvl="1" w:tplc="4FF84A5E">
      <w:numFmt w:val="bullet"/>
      <w:lvlText w:val="•"/>
      <w:lvlJc w:val="left"/>
      <w:pPr>
        <w:ind w:left="1512" w:hanging="159"/>
      </w:pPr>
      <w:rPr>
        <w:rFonts w:hint="default"/>
        <w:lang w:val="vi" w:eastAsia="en-US" w:bidi="ar-SA"/>
      </w:rPr>
    </w:lvl>
    <w:lvl w:ilvl="2" w:tplc="5ADE5D18">
      <w:numFmt w:val="bullet"/>
      <w:lvlText w:val="•"/>
      <w:lvlJc w:val="left"/>
      <w:pPr>
        <w:ind w:left="2404" w:hanging="159"/>
      </w:pPr>
      <w:rPr>
        <w:rFonts w:hint="default"/>
        <w:lang w:val="vi" w:eastAsia="en-US" w:bidi="ar-SA"/>
      </w:rPr>
    </w:lvl>
    <w:lvl w:ilvl="3" w:tplc="E3D86722">
      <w:numFmt w:val="bullet"/>
      <w:lvlText w:val="•"/>
      <w:lvlJc w:val="left"/>
      <w:pPr>
        <w:ind w:left="3296" w:hanging="159"/>
      </w:pPr>
      <w:rPr>
        <w:rFonts w:hint="default"/>
        <w:lang w:val="vi" w:eastAsia="en-US" w:bidi="ar-SA"/>
      </w:rPr>
    </w:lvl>
    <w:lvl w:ilvl="4" w:tplc="1AB4B576">
      <w:numFmt w:val="bullet"/>
      <w:lvlText w:val="•"/>
      <w:lvlJc w:val="left"/>
      <w:pPr>
        <w:ind w:left="4188" w:hanging="159"/>
      </w:pPr>
      <w:rPr>
        <w:rFonts w:hint="default"/>
        <w:lang w:val="vi" w:eastAsia="en-US" w:bidi="ar-SA"/>
      </w:rPr>
    </w:lvl>
    <w:lvl w:ilvl="5" w:tplc="F0ACBF5C">
      <w:numFmt w:val="bullet"/>
      <w:lvlText w:val="•"/>
      <w:lvlJc w:val="left"/>
      <w:pPr>
        <w:ind w:left="5080" w:hanging="159"/>
      </w:pPr>
      <w:rPr>
        <w:rFonts w:hint="default"/>
        <w:lang w:val="vi" w:eastAsia="en-US" w:bidi="ar-SA"/>
      </w:rPr>
    </w:lvl>
    <w:lvl w:ilvl="6" w:tplc="B6705C2A">
      <w:numFmt w:val="bullet"/>
      <w:lvlText w:val="•"/>
      <w:lvlJc w:val="left"/>
      <w:pPr>
        <w:ind w:left="5972" w:hanging="159"/>
      </w:pPr>
      <w:rPr>
        <w:rFonts w:hint="default"/>
        <w:lang w:val="vi" w:eastAsia="en-US" w:bidi="ar-SA"/>
      </w:rPr>
    </w:lvl>
    <w:lvl w:ilvl="7" w:tplc="288AC31C">
      <w:numFmt w:val="bullet"/>
      <w:lvlText w:val="•"/>
      <w:lvlJc w:val="left"/>
      <w:pPr>
        <w:ind w:left="6864" w:hanging="159"/>
      </w:pPr>
      <w:rPr>
        <w:rFonts w:hint="default"/>
        <w:lang w:val="vi" w:eastAsia="en-US" w:bidi="ar-SA"/>
      </w:rPr>
    </w:lvl>
    <w:lvl w:ilvl="8" w:tplc="B1E2A1C6">
      <w:numFmt w:val="bullet"/>
      <w:lvlText w:val="•"/>
      <w:lvlJc w:val="left"/>
      <w:pPr>
        <w:ind w:left="7756" w:hanging="159"/>
      </w:pPr>
      <w:rPr>
        <w:rFonts w:hint="default"/>
        <w:lang w:val="vi" w:eastAsia="en-US" w:bidi="ar-SA"/>
      </w:rPr>
    </w:lvl>
  </w:abstractNum>
  <w:num w:numId="1" w16cid:durableId="168921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2B4"/>
    <w:rsid w:val="000C45C9"/>
    <w:rsid w:val="0025024C"/>
    <w:rsid w:val="002737AE"/>
    <w:rsid w:val="005A2FC1"/>
    <w:rsid w:val="00622EFD"/>
    <w:rsid w:val="00785E8D"/>
    <w:rsid w:val="008B72B4"/>
    <w:rsid w:val="0093558E"/>
    <w:rsid w:val="00B35EF8"/>
    <w:rsid w:val="00C57D82"/>
    <w:rsid w:val="00C613ED"/>
    <w:rsid w:val="00CE5719"/>
    <w:rsid w:val="00D0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7F427"/>
  <w15:chartTrackingRefBased/>
  <w15:docId w15:val="{87B2487D-83E1-46EC-8C42-07B2B8A6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2B4"/>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styleId="Heading1">
    <w:name w:val="heading 1"/>
    <w:basedOn w:val="Normal"/>
    <w:next w:val="Normal"/>
    <w:link w:val="Heading1Char"/>
    <w:uiPriority w:val="9"/>
    <w:qFormat/>
    <w:rsid w:val="008B7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7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72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72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72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72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2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2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2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2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72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72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72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72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72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72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72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72B4"/>
    <w:rPr>
      <w:rFonts w:eastAsiaTheme="majorEastAsia" w:cstheme="majorBidi"/>
      <w:color w:val="272727" w:themeColor="text1" w:themeTint="D8"/>
    </w:rPr>
  </w:style>
  <w:style w:type="paragraph" w:styleId="Title">
    <w:name w:val="Title"/>
    <w:basedOn w:val="Normal"/>
    <w:next w:val="Normal"/>
    <w:link w:val="TitleChar"/>
    <w:uiPriority w:val="10"/>
    <w:qFormat/>
    <w:rsid w:val="008B72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2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72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2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72B4"/>
    <w:pPr>
      <w:spacing w:before="160"/>
      <w:jc w:val="center"/>
    </w:pPr>
    <w:rPr>
      <w:i/>
      <w:iCs/>
      <w:color w:val="404040" w:themeColor="text1" w:themeTint="BF"/>
    </w:rPr>
  </w:style>
  <w:style w:type="character" w:customStyle="1" w:styleId="QuoteChar">
    <w:name w:val="Quote Char"/>
    <w:basedOn w:val="DefaultParagraphFont"/>
    <w:link w:val="Quote"/>
    <w:uiPriority w:val="29"/>
    <w:rsid w:val="008B72B4"/>
    <w:rPr>
      <w:i/>
      <w:iCs/>
      <w:color w:val="404040" w:themeColor="text1" w:themeTint="BF"/>
    </w:rPr>
  </w:style>
  <w:style w:type="paragraph" w:styleId="ListParagraph">
    <w:name w:val="List Paragraph"/>
    <w:basedOn w:val="Normal"/>
    <w:uiPriority w:val="34"/>
    <w:qFormat/>
    <w:rsid w:val="008B72B4"/>
    <w:pPr>
      <w:ind w:left="720"/>
      <w:contextualSpacing/>
    </w:pPr>
  </w:style>
  <w:style w:type="character" w:styleId="IntenseEmphasis">
    <w:name w:val="Intense Emphasis"/>
    <w:basedOn w:val="DefaultParagraphFont"/>
    <w:uiPriority w:val="21"/>
    <w:qFormat/>
    <w:rsid w:val="008B72B4"/>
    <w:rPr>
      <w:i/>
      <w:iCs/>
      <w:color w:val="0F4761" w:themeColor="accent1" w:themeShade="BF"/>
    </w:rPr>
  </w:style>
  <w:style w:type="paragraph" w:styleId="IntenseQuote">
    <w:name w:val="Intense Quote"/>
    <w:basedOn w:val="Normal"/>
    <w:next w:val="Normal"/>
    <w:link w:val="IntenseQuoteChar"/>
    <w:uiPriority w:val="30"/>
    <w:qFormat/>
    <w:rsid w:val="008B7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72B4"/>
    <w:rPr>
      <w:i/>
      <w:iCs/>
      <w:color w:val="0F4761" w:themeColor="accent1" w:themeShade="BF"/>
    </w:rPr>
  </w:style>
  <w:style w:type="character" w:styleId="IntenseReference">
    <w:name w:val="Intense Reference"/>
    <w:basedOn w:val="DefaultParagraphFont"/>
    <w:uiPriority w:val="32"/>
    <w:qFormat/>
    <w:rsid w:val="008B72B4"/>
    <w:rPr>
      <w:b/>
      <w:bCs/>
      <w:smallCaps/>
      <w:color w:val="0F4761" w:themeColor="accent1" w:themeShade="BF"/>
      <w:spacing w:val="5"/>
    </w:rPr>
  </w:style>
  <w:style w:type="paragraph" w:styleId="BodyText">
    <w:name w:val="Body Text"/>
    <w:basedOn w:val="Normal"/>
    <w:link w:val="BodyTextChar"/>
    <w:uiPriority w:val="1"/>
    <w:qFormat/>
    <w:rsid w:val="008B72B4"/>
    <w:pPr>
      <w:ind w:left="616"/>
    </w:pPr>
    <w:rPr>
      <w:sz w:val="24"/>
      <w:szCs w:val="24"/>
    </w:rPr>
  </w:style>
  <w:style w:type="character" w:customStyle="1" w:styleId="BodyTextChar">
    <w:name w:val="Body Text Char"/>
    <w:basedOn w:val="DefaultParagraphFont"/>
    <w:link w:val="BodyText"/>
    <w:uiPriority w:val="1"/>
    <w:rsid w:val="008B72B4"/>
    <w:rPr>
      <w:rFonts w:ascii="Times New Roman" w:eastAsia="Times New Roman" w:hAnsi="Times New Roman" w:cs="Times New Roman"/>
      <w:kern w:val="0"/>
      <w:lang w:val="vi"/>
      <w14:ligatures w14:val="none"/>
    </w:rPr>
  </w:style>
  <w:style w:type="table" w:styleId="TableGrid">
    <w:name w:val="Table Grid"/>
    <w:basedOn w:val="TableNormal"/>
    <w:uiPriority w:val="39"/>
    <w:rsid w:val="008B72B4"/>
    <w:pPr>
      <w:widowControl w:val="0"/>
      <w:autoSpaceDE w:val="0"/>
      <w:autoSpaceDN w:val="0"/>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Thành Luân</dc:creator>
  <cp:keywords/>
  <dc:description/>
  <cp:lastModifiedBy>Nguyễn Thành Luân</cp:lastModifiedBy>
  <cp:revision>5</cp:revision>
  <dcterms:created xsi:type="dcterms:W3CDTF">2025-12-30T02:12:00Z</dcterms:created>
  <dcterms:modified xsi:type="dcterms:W3CDTF">2025-12-31T01:44:00Z</dcterms:modified>
</cp:coreProperties>
</file>